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34" w:rsidRDefault="00224934" w:rsidP="0080321D">
      <w:pPr>
        <w:jc w:val="center"/>
        <w:rPr>
          <w:b/>
        </w:rPr>
      </w:pPr>
      <w:r>
        <w:rPr>
          <w:b/>
        </w:rPr>
        <w:t>DUYURU</w:t>
      </w:r>
    </w:p>
    <w:p w:rsidR="00224934" w:rsidRDefault="00224934" w:rsidP="0080321D">
      <w:pPr>
        <w:jc w:val="center"/>
        <w:rPr>
          <w:b/>
        </w:rPr>
      </w:pPr>
    </w:p>
    <w:p w:rsidR="00224934" w:rsidRDefault="00224934" w:rsidP="0080321D">
      <w:pPr>
        <w:jc w:val="center"/>
        <w:rPr>
          <w:b/>
        </w:rPr>
      </w:pPr>
      <w:r w:rsidRPr="0080321D">
        <w:rPr>
          <w:b/>
        </w:rPr>
        <w:t xml:space="preserve">5510 Sayılı </w:t>
      </w:r>
      <w:r>
        <w:rPr>
          <w:b/>
        </w:rPr>
        <w:t>“</w:t>
      </w:r>
      <w:r w:rsidRPr="0080321D">
        <w:rPr>
          <w:b/>
        </w:rPr>
        <w:t xml:space="preserve">Sosyal Sigortalar </w:t>
      </w:r>
      <w:r>
        <w:rPr>
          <w:b/>
        </w:rPr>
        <w:t>v</w:t>
      </w:r>
      <w:r w:rsidRPr="0080321D">
        <w:rPr>
          <w:b/>
        </w:rPr>
        <w:t xml:space="preserve">e Genel Sağlık Sigortası Hakkındaki Kanun” </w:t>
      </w:r>
    </w:p>
    <w:p w:rsidR="00224934" w:rsidRDefault="00224934" w:rsidP="0080321D">
      <w:pPr>
        <w:jc w:val="center"/>
        <w:rPr>
          <w:b/>
        </w:rPr>
      </w:pPr>
      <w:r w:rsidRPr="0080321D">
        <w:rPr>
          <w:b/>
        </w:rPr>
        <w:t>Kapsamında Yurtdışında Yaşayan Vatandaşlarımızın Durumu Hakkında Bilgi Notu</w:t>
      </w:r>
    </w:p>
    <w:p w:rsidR="00224934" w:rsidRDefault="00224934" w:rsidP="0080321D">
      <w:pPr>
        <w:jc w:val="center"/>
        <w:rPr>
          <w:b/>
        </w:rPr>
      </w:pPr>
      <w:bookmarkStart w:id="0" w:name="_GoBack"/>
      <w:bookmarkEnd w:id="0"/>
    </w:p>
    <w:p w:rsidR="00224934" w:rsidRDefault="00224934" w:rsidP="0080321D">
      <w:pPr>
        <w:pStyle w:val="ListParagraph"/>
        <w:numPr>
          <w:ilvl w:val="0"/>
          <w:numId w:val="1"/>
        </w:numPr>
      </w:pPr>
      <w:r w:rsidRPr="0080321D">
        <w:t>5510 sayılı “Sosyal Sigortalar ve Genel Sağlık Sigortası Hakkındaki Kanun”</w:t>
      </w:r>
      <w:r>
        <w:t>da yeralan hükümler doğrultusunda Adrese Dayalı Nüfus Kayıt Sisteminde (AKS) kayıtlı adresleri Türkiye olan Türk vatandaşlarının genel sağlık sigortası tescil işlemleri, Sosyal Güvenlik Kurumu (SGK) Başkanlığınca resen yapılmaktadır. (</w:t>
      </w:r>
      <w:r w:rsidRPr="0080321D">
        <w:t>Sosyal Sigortalar ve Genel Sağlık Sigortası Hakkındaki Kanun</w:t>
      </w:r>
      <w:r>
        <w:t>’un 60, 61, 92 ve geçici 12. maddeleri).</w:t>
      </w:r>
    </w:p>
    <w:p w:rsidR="00224934" w:rsidRDefault="00224934" w:rsidP="0080321D">
      <w:pPr>
        <w:pStyle w:val="ListParagraph"/>
      </w:pPr>
    </w:p>
    <w:p w:rsidR="00224934" w:rsidRDefault="00224934" w:rsidP="0080321D">
      <w:pPr>
        <w:pStyle w:val="ListParagraph"/>
        <w:numPr>
          <w:ilvl w:val="0"/>
          <w:numId w:val="1"/>
        </w:numPr>
      </w:pPr>
      <w:r>
        <w:t>Vatandaşlarımızın kayıtlı yerleşim yeri adresinin Türkiye olmaması halinde, genel sağlık sigortalılıkları SGK Başkanlığınca sonra erdirilmektedir.</w:t>
      </w:r>
    </w:p>
    <w:p w:rsidR="00224934" w:rsidRDefault="00224934" w:rsidP="0080321D">
      <w:pPr>
        <w:pStyle w:val="ListParagraph"/>
      </w:pPr>
    </w:p>
    <w:p w:rsidR="00224934" w:rsidRDefault="00224934" w:rsidP="00E874F4">
      <w:pPr>
        <w:pStyle w:val="ListParagraph"/>
        <w:numPr>
          <w:ilvl w:val="0"/>
          <w:numId w:val="1"/>
        </w:numPr>
      </w:pPr>
      <w:r>
        <w:t>Yurtdışında yaşayan vatandaşlarımız, zorunlu genel sağlık sigortası uygulamasına dahil edilmemek için veya dahil edilmişlerse haklarında yapılan tescilin iptali için AKS’de Türkiye olarak gözüken adres bilgilerini güncelleyebilirler. Güncelleme vatandaşlarımız ve aynı konutu paylaştıkları ergin aile fertlerinden birinin şahsen veya posta ile (iadeli taahhütlü veya kargo) dış temsilciliklerimize müracaat etmeleriyle yapılabilmektedir.</w:t>
      </w:r>
    </w:p>
    <w:p w:rsidR="00224934" w:rsidRDefault="00224934" w:rsidP="00E874F4">
      <w:pPr>
        <w:pStyle w:val="ListParagraph"/>
      </w:pPr>
    </w:p>
    <w:p w:rsidR="00224934" w:rsidRDefault="00224934" w:rsidP="003766FB">
      <w:pPr>
        <w:pStyle w:val="ListParagraph"/>
        <w:numPr>
          <w:ilvl w:val="0"/>
          <w:numId w:val="1"/>
        </w:numPr>
      </w:pPr>
      <w:r>
        <w:t xml:space="preserve">Yurtdışında yaşayan vatandaşlarımızdan,  adres güncellemelerini yaptıkları tarihten önce SGK  tarafından genel sağlık sigortası tescil işlemi resen yapılmış olanların mağdur duruma düşmemeleri için, 01.01.2012 tarihi ile yurtdışı adreslerini güncelledikleri tarih aralığında yurtdışında bulunduklarını belgeleyen resmi evrakları, genel sağlık sigortası tescillerinin iptalini talep ettikleri bir dilekçe ekinde Türkiye’deki yerleşim yerlerinin bağlı bulunduğu sosyal güvenlik il müdürlüğü/merkezine iletmeleri mümkündür. </w:t>
      </w:r>
    </w:p>
    <w:p w:rsidR="00224934" w:rsidRDefault="00224934" w:rsidP="003766FB">
      <w:pPr>
        <w:pStyle w:val="ListParagraph"/>
      </w:pPr>
    </w:p>
    <w:p w:rsidR="00224934" w:rsidRPr="0080321D" w:rsidRDefault="00224934" w:rsidP="003766FB">
      <w:pPr>
        <w:pStyle w:val="ListParagraph"/>
        <w:numPr>
          <w:ilvl w:val="0"/>
          <w:numId w:val="1"/>
        </w:numPr>
      </w:pPr>
      <w:r>
        <w:t>Türkiye ile arasında Sosyal Güvenlik Sözleşmesi imzalanmayan ülkelerde (örneğin Çin Halk Cumhuriyeti)  ikamet eden vatandaşlarımız, yurtdışı adreslerini güncellemeleri halinde genel sağlık sigortalısı sayılmayacaklardır. Bununla birlikte sözkonusu vatandaşlarımızın Türkiye’de ikamet eden bakmakla yükümlü olduğu eş, 18 yaş üstü çocuk, anne ve babası genel sağlık sigortalısı sayılacaklardır.</w:t>
      </w:r>
    </w:p>
    <w:sectPr w:rsidR="00224934" w:rsidRPr="0080321D" w:rsidSect="003877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84A9C"/>
    <w:multiLevelType w:val="hybridMultilevel"/>
    <w:tmpl w:val="4600ECD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321D"/>
    <w:rsid w:val="000856A0"/>
    <w:rsid w:val="002175FB"/>
    <w:rsid w:val="00224934"/>
    <w:rsid w:val="003766FB"/>
    <w:rsid w:val="003877E9"/>
    <w:rsid w:val="004B4739"/>
    <w:rsid w:val="006F61F0"/>
    <w:rsid w:val="0073748E"/>
    <w:rsid w:val="0080321D"/>
    <w:rsid w:val="00927A77"/>
    <w:rsid w:val="00BE699B"/>
    <w:rsid w:val="00E874F4"/>
    <w:rsid w:val="00FC4BE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E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32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309</Words>
  <Characters>1766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DUYURU</dc:title>
  <dc:subject/>
  <dc:creator>Sibel Nur Çelik</dc:creator>
  <cp:keywords/>
  <dc:description/>
  <cp:lastModifiedBy>asli.koc</cp:lastModifiedBy>
  <cp:revision>2</cp:revision>
  <dcterms:created xsi:type="dcterms:W3CDTF">2012-09-25T01:49:00Z</dcterms:created>
  <dcterms:modified xsi:type="dcterms:W3CDTF">2012-09-25T01:49:00Z</dcterms:modified>
</cp:coreProperties>
</file>